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13664D" w:rsidRDefault="001C5DA1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A20C5D">
        <w:rPr>
          <w:rFonts w:hint="eastAsia"/>
          <w:color w:val="3B3838"/>
          <w:spacing w:val="0"/>
          <w:sz w:val="18"/>
          <w:szCs w:val="18"/>
        </w:rPr>
        <w:t>別記様式第</w:t>
      </w:r>
      <w:r w:rsidR="00C25E08" w:rsidRPr="0013664D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13664D">
        <w:rPr>
          <w:rFonts w:hint="eastAsia"/>
          <w:color w:val="3B3838"/>
          <w:spacing w:val="0"/>
          <w:sz w:val="18"/>
          <w:szCs w:val="18"/>
        </w:rPr>
        <w:t>号</w:t>
      </w:r>
      <w:r w:rsidRPr="0013664D">
        <w:rPr>
          <w:rFonts w:hint="eastAsia"/>
          <w:color w:val="3B3838"/>
          <w:spacing w:val="0"/>
          <w:sz w:val="18"/>
          <w:szCs w:val="18"/>
        </w:rPr>
        <w:t>の</w:t>
      </w:r>
      <w:r w:rsidR="00C25E08" w:rsidRPr="0013664D">
        <w:rPr>
          <w:rFonts w:hint="eastAsia"/>
          <w:color w:val="3B3838"/>
          <w:spacing w:val="0"/>
          <w:sz w:val="18"/>
          <w:szCs w:val="18"/>
        </w:rPr>
        <w:t>９</w:t>
      </w:r>
      <w:r w:rsidRPr="0013664D">
        <w:rPr>
          <w:rFonts w:hint="eastAsia"/>
          <w:color w:val="3B3838"/>
          <w:spacing w:val="0"/>
          <w:sz w:val="18"/>
          <w:szCs w:val="18"/>
        </w:rPr>
        <w:t>（</w:t>
      </w:r>
      <w:bookmarkStart w:id="2" w:name="_GoBack"/>
      <w:bookmarkEnd w:id="2"/>
      <w:r w:rsidRPr="0013664D">
        <w:rPr>
          <w:rFonts w:hint="eastAsia"/>
          <w:color w:val="3B3838"/>
          <w:spacing w:val="0"/>
          <w:sz w:val="18"/>
          <w:szCs w:val="18"/>
        </w:rPr>
        <w:t>第</w:t>
      </w:r>
      <w:r w:rsidR="00C25E08" w:rsidRPr="0013664D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13664D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E74516" w:rsidRPr="0013664D" w:rsidRDefault="00EB3B84" w:rsidP="00645100">
      <w:pPr>
        <w:adjustRightInd/>
        <w:spacing w:beforeLines="50" w:before="182" w:afterLines="25" w:after="91"/>
        <w:jc w:val="center"/>
        <w:rPr>
          <w:spacing w:val="0"/>
          <w:szCs w:val="21"/>
        </w:rPr>
      </w:pPr>
      <w:r w:rsidRPr="0013664D">
        <w:rPr>
          <w:rFonts w:hint="eastAsia"/>
          <w:spacing w:val="0"/>
          <w:szCs w:val="21"/>
        </w:rPr>
        <w:t>指定洞道</w:t>
      </w:r>
      <w:r w:rsidR="00257B88" w:rsidRPr="0013664D">
        <w:rPr>
          <w:rFonts w:hint="eastAsia"/>
          <w:spacing w:val="0"/>
          <w:szCs w:val="21"/>
        </w:rPr>
        <w:t>等</w:t>
      </w:r>
      <w:r w:rsidR="002F5F30" w:rsidRPr="0013664D">
        <w:rPr>
          <w:rFonts w:hint="eastAsia"/>
          <w:spacing w:val="0"/>
          <w:szCs w:val="21"/>
        </w:rPr>
        <w:t xml:space="preserve"> </w:t>
      </w:r>
      <w:r w:rsidR="002F5F30" w:rsidRPr="0013664D">
        <w:rPr>
          <w:rFonts w:hint="eastAsia"/>
          <w:spacing w:val="0"/>
          <w:szCs w:val="21"/>
        </w:rPr>
        <w:t>概要表</w:t>
      </w:r>
    </w:p>
    <w:tbl>
      <w:tblPr>
        <w:tblW w:w="88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78"/>
        <w:gridCol w:w="1134"/>
        <w:gridCol w:w="142"/>
        <w:gridCol w:w="992"/>
        <w:gridCol w:w="272"/>
        <w:gridCol w:w="1004"/>
        <w:gridCol w:w="425"/>
        <w:gridCol w:w="2835"/>
      </w:tblGrid>
      <w:tr w:rsidR="00CA7A38" w:rsidRPr="0013664D" w:rsidTr="00C25E08">
        <w:trPr>
          <w:trHeight w:val="550"/>
        </w:trPr>
        <w:tc>
          <w:tcPr>
            <w:tcW w:w="2038" w:type="dxa"/>
            <w:gridSpan w:val="2"/>
            <w:shd w:val="clear" w:color="auto" w:fill="EEECE1"/>
            <w:vAlign w:val="center"/>
          </w:tcPr>
          <w:p w:rsidR="00CA7A38" w:rsidRPr="0013664D" w:rsidRDefault="00CA7A38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種別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CA7A38" w:rsidRPr="0013664D" w:rsidRDefault="00CA7A38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洞道（企業間道）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DA162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洞道（単独洞道）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DA162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共同溝</w:t>
            </w:r>
          </w:p>
          <w:p w:rsidR="00CA7A38" w:rsidRPr="0013664D" w:rsidRDefault="00CA7A38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その他の地下の工作物（　　　　　　　　　　　　　　　　　　　　）</w:t>
            </w:r>
          </w:p>
        </w:tc>
      </w:tr>
      <w:tr w:rsidR="00CA7A38" w:rsidRPr="0013664D" w:rsidTr="00C25E08">
        <w:tc>
          <w:tcPr>
            <w:tcW w:w="2038" w:type="dxa"/>
            <w:gridSpan w:val="2"/>
            <w:shd w:val="clear" w:color="auto" w:fill="EEECE1"/>
            <w:vAlign w:val="center"/>
          </w:tcPr>
          <w:p w:rsidR="00CA7A38" w:rsidRPr="0013664D" w:rsidRDefault="00CA7A38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類別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CA7A38" w:rsidRPr="0013664D" w:rsidRDefault="00CE5D9D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洞道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地下の工作物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DA162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洞道と地下の工作物が接続するもの</w:t>
            </w:r>
          </w:p>
          <w:p w:rsidR="00CE5D9D" w:rsidRPr="0013664D" w:rsidRDefault="00CE5D9D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共同溝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共同溝に接続する洞道及び地下の工作物</w:t>
            </w:r>
          </w:p>
          <w:p w:rsidR="00CE5D9D" w:rsidRPr="0013664D" w:rsidRDefault="00CE5D9D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その他（　　　　　　　　　　　　　　　　　　　　　　　　　　　）</w:t>
            </w:r>
          </w:p>
        </w:tc>
      </w:tr>
      <w:tr w:rsidR="00346FF9" w:rsidRPr="0013664D" w:rsidTr="00C25E08">
        <w:trPr>
          <w:trHeight w:val="401"/>
        </w:trPr>
        <w:tc>
          <w:tcPr>
            <w:tcW w:w="460" w:type="dxa"/>
            <w:vMerge w:val="restart"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ind w:left="113" w:right="113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構造等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規模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 xml:space="preserve">　　　　　　ｍ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EEECE1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敷設物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通信ケーブル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電力ケーブル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通信ケーブル及び電力ケーブル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その他（　　　　　　　　　　　　　　　　　　　　　　　　　　　）</w:t>
            </w:r>
          </w:p>
        </w:tc>
      </w:tr>
      <w:tr w:rsidR="00346FF9" w:rsidRPr="0013664D" w:rsidTr="00C25E08">
        <w:trPr>
          <w:trHeight w:val="470"/>
        </w:trPr>
        <w:tc>
          <w:tcPr>
            <w:tcW w:w="460" w:type="dxa"/>
            <w:vMerge/>
            <w:shd w:val="clear" w:color="auto" w:fill="EEECE1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構造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46FF9" w:rsidRPr="0013664D" w:rsidRDefault="00346FF9" w:rsidP="00346FF9">
            <w:pPr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材料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耐火構造＋準不燃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☐</w:t>
            </w:r>
            <w:r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その他（　　　　　　　　　　　　）</w:t>
            </w:r>
          </w:p>
        </w:tc>
      </w:tr>
      <w:tr w:rsidR="00346FF9" w:rsidRPr="0013664D" w:rsidTr="00C25E08">
        <w:trPr>
          <w:trHeight w:val="420"/>
        </w:trPr>
        <w:tc>
          <w:tcPr>
            <w:tcW w:w="460" w:type="dxa"/>
            <w:vMerge/>
            <w:shd w:val="clear" w:color="auto" w:fill="EEECE1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内部構造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下地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</w:t>
            </w:r>
            <w:r w:rsidR="00380E42" w:rsidRPr="0013664D">
              <w:rPr>
                <w:rFonts w:hint="eastAsia"/>
                <w:spacing w:val="0"/>
                <w:szCs w:val="21"/>
              </w:rPr>
              <w:t>材料</w:t>
            </w:r>
            <w:r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不燃以外（　　　　　　　　　　　　　　　　　）</w:t>
            </w:r>
          </w:p>
        </w:tc>
      </w:tr>
      <w:tr w:rsidR="00346FF9" w:rsidRPr="0013664D" w:rsidTr="00C25E08">
        <w:trPr>
          <w:trHeight w:val="412"/>
        </w:trPr>
        <w:tc>
          <w:tcPr>
            <w:tcW w:w="460" w:type="dxa"/>
            <w:vMerge/>
            <w:shd w:val="clear" w:color="auto" w:fill="EEECE1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仕上げ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材料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不燃以外（　　　　　　　　　　　　　　　　　）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EEECE1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出入口１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マンホール式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扉式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出入方法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階段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固定式はしご　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移動式はしご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EEECE1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/>
            <w:shd w:val="clear" w:color="auto" w:fill="EEECE1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開口部面積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防火設備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防火設備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防火設備（自動閉鎖装置付）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特定防火設備（自動閉鎖装置付）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EEECE1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EEECE1"/>
            <w:vAlign w:val="center"/>
          </w:tcPr>
          <w:p w:rsidR="00346FF9" w:rsidRPr="0013664D" w:rsidRDefault="00346FF9" w:rsidP="00380E42">
            <w:pPr>
              <w:adjustRightInd/>
              <w:spacing w:line="240" w:lineRule="exact"/>
              <w:jc w:val="distribute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出入口２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マンホール式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扉式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出入方法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階段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固定式はしご　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移動式はしご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auto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開口部面積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防火設備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防火設備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防火設備（自動閉鎖装置付）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特定防火設備（自動閉鎖装置付）</w:t>
            </w:r>
          </w:p>
        </w:tc>
      </w:tr>
      <w:tr w:rsidR="002D0712" w:rsidRPr="0013664D" w:rsidTr="00C25E08">
        <w:tc>
          <w:tcPr>
            <w:tcW w:w="460" w:type="dxa"/>
            <w:vMerge/>
            <w:shd w:val="clear" w:color="auto" w:fill="EEECE1"/>
          </w:tcPr>
          <w:p w:rsidR="002D0712" w:rsidRPr="0013664D" w:rsidRDefault="002D0712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EEECE1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jc w:val="center"/>
              <w:rPr>
                <w:spacing w:val="0"/>
                <w:w w:val="90"/>
                <w:szCs w:val="21"/>
              </w:rPr>
            </w:pPr>
            <w:r w:rsidRPr="0013664D">
              <w:rPr>
                <w:rFonts w:hint="eastAsia"/>
                <w:spacing w:val="0"/>
                <w:w w:val="90"/>
                <w:szCs w:val="21"/>
              </w:rPr>
              <w:t>点検口</w:t>
            </w:r>
            <w:r w:rsidRPr="0013664D">
              <w:rPr>
                <w:rFonts w:hint="eastAsia"/>
                <w:spacing w:val="0"/>
                <w:w w:val="90"/>
                <w:szCs w:val="21"/>
              </w:rPr>
              <w:t>(</w:t>
            </w:r>
            <w:r w:rsidRPr="0013664D">
              <w:rPr>
                <w:rFonts w:hint="eastAsia"/>
                <w:spacing w:val="0"/>
                <w:w w:val="90"/>
                <w:szCs w:val="21"/>
              </w:rPr>
              <w:t>最大のもの</w:t>
            </w:r>
            <w:r w:rsidRPr="0013664D">
              <w:rPr>
                <w:rFonts w:hint="eastAsia"/>
                <w:spacing w:val="0"/>
                <w:w w:val="90"/>
                <w:szCs w:val="21"/>
              </w:rPr>
              <w:t>)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マンホール式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扉式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出入方法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階段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固定式はしご　</w:t>
            </w:r>
          </w:p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移動式はしご</w:t>
            </w:r>
          </w:p>
        </w:tc>
      </w:tr>
      <w:tr w:rsidR="002D0712" w:rsidRPr="0013664D" w:rsidTr="00C25E08">
        <w:tc>
          <w:tcPr>
            <w:tcW w:w="460" w:type="dxa"/>
            <w:vMerge/>
            <w:shd w:val="clear" w:color="auto" w:fill="EEECE1"/>
          </w:tcPr>
          <w:p w:rsidR="002D0712" w:rsidRPr="0013664D" w:rsidRDefault="002D0712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/>
            <w:shd w:val="clear" w:color="auto" w:fill="EEECE1"/>
          </w:tcPr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開口部面積</w:t>
            </w:r>
          </w:p>
        </w:tc>
        <w:tc>
          <w:tcPr>
            <w:tcW w:w="1406" w:type="dxa"/>
            <w:gridSpan w:val="3"/>
            <w:shd w:val="clear" w:color="auto" w:fill="auto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004" w:type="dxa"/>
            <w:shd w:val="clear" w:color="auto" w:fill="EEECE1"/>
            <w:vAlign w:val="center"/>
          </w:tcPr>
          <w:p w:rsidR="002D0712" w:rsidRPr="0013664D" w:rsidRDefault="002D0712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防火設備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防火設備　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</w:t>
            </w:r>
          </w:p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防火設備（自動閉鎖装置付）</w:t>
            </w:r>
          </w:p>
          <w:p w:rsidR="002D0712" w:rsidRPr="0013664D" w:rsidRDefault="002D0712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特定防火設備（自動閉鎖装置付）</w:t>
            </w:r>
          </w:p>
        </w:tc>
      </w:tr>
      <w:tr w:rsidR="00346FF9" w:rsidRPr="0013664D" w:rsidTr="00C25E08">
        <w:trPr>
          <w:trHeight w:val="654"/>
        </w:trPr>
        <w:tc>
          <w:tcPr>
            <w:tcW w:w="460" w:type="dxa"/>
            <w:vMerge/>
            <w:shd w:val="clear" w:color="auto" w:fill="EEECE1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電気設備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EC0A7E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照明　</w:t>
            </w:r>
          </w:p>
          <w:p w:rsidR="00346FF9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その他（　　　　</w:t>
            </w:r>
            <w:r w:rsidR="00EC0A7E" w:rsidRPr="0013664D">
              <w:rPr>
                <w:rFonts w:hint="eastAsia"/>
                <w:spacing w:val="0"/>
                <w:szCs w:val="21"/>
              </w:rPr>
              <w:t xml:space="preserve">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　　　　　　　　　　　　　　　）</w:t>
            </w:r>
          </w:p>
        </w:tc>
      </w:tr>
      <w:tr w:rsidR="00346FF9" w:rsidRPr="0013664D" w:rsidTr="00C25E08">
        <w:tc>
          <w:tcPr>
            <w:tcW w:w="460" w:type="dxa"/>
            <w:vMerge/>
            <w:shd w:val="clear" w:color="auto" w:fill="EEECE1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 w:val="restart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換気設備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自然換気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強制換気</w:t>
            </w:r>
          </w:p>
        </w:tc>
        <w:tc>
          <w:tcPr>
            <w:tcW w:w="992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貫通部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不燃材料埋め戻し</w:t>
            </w:r>
            <w:r w:rsidR="00380E42"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Pr="0013664D">
              <w:rPr>
                <w:rFonts w:hint="eastAsia"/>
                <w:spacing w:val="0"/>
                <w:szCs w:val="21"/>
              </w:rPr>
              <w:t xml:space="preserve">　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２０ｍ以上の洞道</w:t>
            </w:r>
          </w:p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346FF9" w:rsidRPr="0013664D" w:rsidTr="000C4AC1">
        <w:trPr>
          <w:cantSplit/>
          <w:trHeight w:val="397"/>
        </w:trPr>
        <w:tc>
          <w:tcPr>
            <w:tcW w:w="460" w:type="dxa"/>
            <w:vMerge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vMerge/>
            <w:shd w:val="clear" w:color="auto" w:fill="EEECE1"/>
          </w:tcPr>
          <w:p w:rsidR="00346FF9" w:rsidRPr="0013664D" w:rsidRDefault="00346FF9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開口部面積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jc w:val="righ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429" w:type="dxa"/>
            <w:gridSpan w:val="2"/>
            <w:shd w:val="clear" w:color="auto" w:fill="EEECE1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防火ダンパー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46FF9" w:rsidRPr="0013664D" w:rsidRDefault="00346FF9" w:rsidP="006A0E36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0C4AC1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有　□</w:t>
            </w:r>
            <w:r w:rsidR="000C4AC1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排水設備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>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防水設備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3664D">
              <w:rPr>
                <w:rFonts w:hint="eastAsia"/>
                <w:spacing w:val="0"/>
                <w:sz w:val="18"/>
                <w:szCs w:val="18"/>
              </w:rPr>
              <w:t>連絡電話設備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 w:val="restart"/>
            <w:shd w:val="clear" w:color="auto" w:fill="EEECE1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安全対策</w:t>
            </w: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消火設備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auto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難燃措置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auto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13664D">
              <w:rPr>
                <w:rFonts w:hint="eastAsia"/>
                <w:spacing w:val="0"/>
                <w:sz w:val="18"/>
                <w:szCs w:val="18"/>
              </w:rPr>
              <w:t>出火防止措置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auto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災害時対応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380E42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</w:p>
        </w:tc>
      </w:tr>
      <w:tr w:rsidR="00346FF9" w:rsidRPr="0013664D" w:rsidTr="00C25E08">
        <w:trPr>
          <w:cantSplit/>
          <w:trHeight w:val="340"/>
        </w:trPr>
        <w:tc>
          <w:tcPr>
            <w:tcW w:w="460" w:type="dxa"/>
            <w:vMerge/>
            <w:shd w:val="clear" w:color="auto" w:fill="auto"/>
            <w:textDirection w:val="tbRlV"/>
            <w:vAlign w:val="center"/>
          </w:tcPr>
          <w:p w:rsidR="00346FF9" w:rsidRPr="0013664D" w:rsidRDefault="00346FF9" w:rsidP="00645100">
            <w:pPr>
              <w:spacing w:line="240" w:lineRule="exact"/>
              <w:jc w:val="center"/>
              <w:rPr>
                <w:spacing w:val="0"/>
                <w:szCs w:val="21"/>
              </w:rPr>
            </w:pPr>
          </w:p>
        </w:tc>
        <w:tc>
          <w:tcPr>
            <w:tcW w:w="1578" w:type="dxa"/>
            <w:shd w:val="clear" w:color="auto" w:fill="EEECE1"/>
            <w:vAlign w:val="center"/>
          </w:tcPr>
          <w:p w:rsidR="00346FF9" w:rsidRPr="0013664D" w:rsidRDefault="00346FF9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教育訓練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3F2BE6" w:rsidRPr="0013664D" w:rsidRDefault="00346FF9" w:rsidP="00455A7A">
            <w:pPr>
              <w:adjustRightInd/>
              <w:spacing w:line="240" w:lineRule="exact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 xml:space="preserve">有（　　　　　　　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　　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　</w:t>
            </w:r>
            <w:r w:rsidRPr="0013664D">
              <w:rPr>
                <w:rFonts w:hint="eastAsia"/>
                <w:spacing w:val="0"/>
                <w:szCs w:val="21"/>
              </w:rPr>
              <w:t xml:space="preserve">　　）□</w:t>
            </w:r>
            <w:r w:rsidR="00645100" w:rsidRPr="0013664D">
              <w:rPr>
                <w:rFonts w:hint="eastAsia"/>
                <w:spacing w:val="0"/>
                <w:szCs w:val="21"/>
              </w:rPr>
              <w:t xml:space="preserve"> </w:t>
            </w:r>
            <w:r w:rsidRPr="0013664D">
              <w:rPr>
                <w:rFonts w:hint="eastAsia"/>
                <w:spacing w:val="0"/>
                <w:szCs w:val="21"/>
              </w:rPr>
              <w:t>無</w:t>
            </w:r>
            <w:r w:rsidR="003F2BE6" w:rsidRPr="0013664D">
              <w:rPr>
                <w:rFonts w:hint="eastAsia"/>
                <w:spacing w:val="0"/>
                <w:szCs w:val="21"/>
              </w:rPr>
              <w:t xml:space="preserve">　</w:t>
            </w:r>
          </w:p>
        </w:tc>
      </w:tr>
      <w:tr w:rsidR="00645100" w:rsidRPr="0013664D" w:rsidTr="00C25E08">
        <w:trPr>
          <w:trHeight w:val="883"/>
        </w:trPr>
        <w:tc>
          <w:tcPr>
            <w:tcW w:w="2038" w:type="dxa"/>
            <w:gridSpan w:val="2"/>
            <w:shd w:val="clear" w:color="auto" w:fill="EEECE1"/>
            <w:vAlign w:val="center"/>
          </w:tcPr>
          <w:p w:rsidR="00645100" w:rsidRPr="0013664D" w:rsidRDefault="00645100" w:rsidP="00645100">
            <w:pPr>
              <w:adjustRightInd/>
              <w:spacing w:line="240" w:lineRule="exact"/>
              <w:jc w:val="center"/>
              <w:rPr>
                <w:spacing w:val="0"/>
                <w:szCs w:val="21"/>
              </w:rPr>
            </w:pPr>
            <w:r w:rsidRPr="0013664D">
              <w:rPr>
                <w:rFonts w:hint="eastAsia"/>
                <w:spacing w:val="0"/>
                <w:szCs w:val="21"/>
              </w:rPr>
              <w:t>その他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645100" w:rsidRPr="0013664D" w:rsidRDefault="00645100" w:rsidP="00645100">
            <w:pPr>
              <w:adjustRightInd/>
              <w:spacing w:line="240" w:lineRule="exact"/>
              <w:rPr>
                <w:spacing w:val="0"/>
                <w:szCs w:val="21"/>
              </w:rPr>
            </w:pPr>
          </w:p>
        </w:tc>
      </w:tr>
    </w:tbl>
    <w:p w:rsidR="002F5F30" w:rsidRPr="00645100" w:rsidRDefault="00E74516" w:rsidP="00F02559">
      <w:pPr>
        <w:adjustRightInd/>
        <w:spacing w:line="240" w:lineRule="exact"/>
        <w:ind w:firstLineChars="100" w:firstLine="173"/>
        <w:rPr>
          <w:rFonts w:eastAsia="ＭＳ Ｐ明朝"/>
          <w:spacing w:val="0"/>
          <w:szCs w:val="21"/>
        </w:rPr>
      </w:pPr>
      <w:r w:rsidRPr="00CE5D9D">
        <w:rPr>
          <w:rFonts w:hint="eastAsia"/>
          <w:spacing w:val="0"/>
          <w:szCs w:val="21"/>
        </w:rPr>
        <w:t>備考</w:t>
      </w:r>
      <w:r w:rsidR="003F2BE6">
        <w:rPr>
          <w:rFonts w:hint="eastAsia"/>
          <w:spacing w:val="0"/>
          <w:szCs w:val="21"/>
        </w:rPr>
        <w:t xml:space="preserve">　</w:t>
      </w:r>
      <w:r w:rsidR="00952B00" w:rsidRPr="00CE5D9D">
        <w:rPr>
          <w:rFonts w:eastAsia="ＭＳ Ｐ明朝" w:hint="eastAsia"/>
          <w:spacing w:val="0"/>
          <w:szCs w:val="21"/>
        </w:rPr>
        <w:t>項目の「☐」欄の該当するものにレ点を付し、</w:t>
      </w:r>
      <w:r w:rsidR="00645100">
        <w:rPr>
          <w:rFonts w:eastAsia="ＭＳ Ｐ明朝" w:hint="eastAsia"/>
          <w:spacing w:val="0"/>
          <w:szCs w:val="21"/>
        </w:rPr>
        <w:t>空欄又は</w:t>
      </w:r>
      <w:r w:rsidR="00952B00" w:rsidRPr="00CE5D9D">
        <w:rPr>
          <w:rFonts w:eastAsia="ＭＳ Ｐ明朝" w:hint="eastAsia"/>
          <w:spacing w:val="0"/>
          <w:szCs w:val="21"/>
        </w:rPr>
        <w:t>（　）には該当する内容を記入すること。</w:t>
      </w:r>
      <w:bookmarkEnd w:id="0"/>
      <w:bookmarkEnd w:id="1"/>
    </w:p>
    <w:sectPr w:rsidR="002F5F30" w:rsidRPr="00645100" w:rsidSect="00380E42">
      <w:pgSz w:w="11906" w:h="16838" w:code="9"/>
      <w:pgMar w:top="1134" w:right="1418" w:bottom="1134" w:left="1418" w:header="851" w:footer="992" w:gutter="0"/>
      <w:cols w:space="425"/>
      <w:docGrid w:type="linesAndChars" w:linePitch="364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D2E" w:rsidRDefault="00B76D2E" w:rsidP="006A0E36">
      <w:r>
        <w:separator/>
      </w:r>
    </w:p>
  </w:endnote>
  <w:endnote w:type="continuationSeparator" w:id="0">
    <w:p w:rsidR="00B76D2E" w:rsidRDefault="00B76D2E" w:rsidP="006A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D2E" w:rsidRDefault="00B76D2E" w:rsidP="006A0E36">
      <w:r>
        <w:separator/>
      </w:r>
    </w:p>
  </w:footnote>
  <w:footnote w:type="continuationSeparator" w:id="0">
    <w:p w:rsidR="00B76D2E" w:rsidRDefault="00B76D2E" w:rsidP="006A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3630A"/>
    <w:rsid w:val="00067717"/>
    <w:rsid w:val="000C4AC1"/>
    <w:rsid w:val="0013664D"/>
    <w:rsid w:val="00143EB6"/>
    <w:rsid w:val="00171AC9"/>
    <w:rsid w:val="00187E1C"/>
    <w:rsid w:val="001C4E58"/>
    <w:rsid w:val="001C5DA1"/>
    <w:rsid w:val="0020217A"/>
    <w:rsid w:val="00257B88"/>
    <w:rsid w:val="00273DBB"/>
    <w:rsid w:val="002D0712"/>
    <w:rsid w:val="002F5F30"/>
    <w:rsid w:val="00346FF9"/>
    <w:rsid w:val="003665DD"/>
    <w:rsid w:val="00380E42"/>
    <w:rsid w:val="003F2BE6"/>
    <w:rsid w:val="00455A7A"/>
    <w:rsid w:val="00482519"/>
    <w:rsid w:val="004E2D8E"/>
    <w:rsid w:val="00500C12"/>
    <w:rsid w:val="00624FF7"/>
    <w:rsid w:val="00645100"/>
    <w:rsid w:val="006A0E36"/>
    <w:rsid w:val="00775553"/>
    <w:rsid w:val="00787EF4"/>
    <w:rsid w:val="007A13ED"/>
    <w:rsid w:val="007E37D5"/>
    <w:rsid w:val="00825866"/>
    <w:rsid w:val="008B1F90"/>
    <w:rsid w:val="008C312A"/>
    <w:rsid w:val="00952B00"/>
    <w:rsid w:val="00967588"/>
    <w:rsid w:val="0097556A"/>
    <w:rsid w:val="009F3633"/>
    <w:rsid w:val="00A20C5D"/>
    <w:rsid w:val="00A479DE"/>
    <w:rsid w:val="00A80457"/>
    <w:rsid w:val="00A85693"/>
    <w:rsid w:val="00A940C0"/>
    <w:rsid w:val="00B76D2E"/>
    <w:rsid w:val="00B77FE2"/>
    <w:rsid w:val="00B965A8"/>
    <w:rsid w:val="00BB0DCD"/>
    <w:rsid w:val="00C04073"/>
    <w:rsid w:val="00C25E08"/>
    <w:rsid w:val="00C86B3E"/>
    <w:rsid w:val="00CA7A38"/>
    <w:rsid w:val="00CE3085"/>
    <w:rsid w:val="00CE5D9D"/>
    <w:rsid w:val="00DA1620"/>
    <w:rsid w:val="00DA6B88"/>
    <w:rsid w:val="00E67842"/>
    <w:rsid w:val="00E74516"/>
    <w:rsid w:val="00EA2707"/>
    <w:rsid w:val="00EB3B84"/>
    <w:rsid w:val="00EC0A7E"/>
    <w:rsid w:val="00EC2813"/>
    <w:rsid w:val="00EE3857"/>
    <w:rsid w:val="00F02559"/>
    <w:rsid w:val="00F50B6C"/>
    <w:rsid w:val="00F85DFC"/>
    <w:rsid w:val="00FA3A4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4C093"/>
  <w15:chartTrackingRefBased/>
  <w15:docId w15:val="{762B099D-2DDA-4373-A662-18FAC18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E36"/>
    <w:rPr>
      <w:spacing w:val="10"/>
      <w:sz w:val="21"/>
    </w:rPr>
  </w:style>
  <w:style w:type="paragraph" w:styleId="a6">
    <w:name w:val="footer"/>
    <w:basedOn w:val="a"/>
    <w:link w:val="a7"/>
    <w:rsid w:val="006A0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E36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2009-04-27T01:00:00Z</cp:lastPrinted>
  <dcterms:created xsi:type="dcterms:W3CDTF">2021-03-26T07:02:00Z</dcterms:created>
  <dcterms:modified xsi:type="dcterms:W3CDTF">2023-08-02T05:10:00Z</dcterms:modified>
</cp:coreProperties>
</file>